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04C" w:rsidRDefault="003F6FDB" w:rsidP="0020604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201</w:t>
      </w:r>
      <w:r w:rsidR="00F269C0">
        <w:rPr>
          <w:rFonts w:hint="eastAsia"/>
          <w:b/>
          <w:sz w:val="44"/>
          <w:szCs w:val="44"/>
        </w:rPr>
        <w:t>9</w:t>
      </w:r>
      <w:r>
        <w:rPr>
          <w:rFonts w:hint="eastAsia"/>
          <w:b/>
          <w:sz w:val="44"/>
          <w:szCs w:val="44"/>
        </w:rPr>
        <w:t>年</w:t>
      </w:r>
      <w:r w:rsidR="006B1C97">
        <w:rPr>
          <w:rFonts w:hint="eastAsia"/>
          <w:b/>
          <w:sz w:val="44"/>
          <w:szCs w:val="44"/>
        </w:rPr>
        <w:t>8</w:t>
      </w:r>
      <w:r>
        <w:rPr>
          <w:rFonts w:hint="eastAsia"/>
          <w:b/>
          <w:sz w:val="44"/>
          <w:szCs w:val="44"/>
        </w:rPr>
        <w:t>月各培训机构考生通过率统计表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951"/>
        <w:gridCol w:w="2445"/>
        <w:gridCol w:w="2445"/>
        <w:gridCol w:w="2445"/>
        <w:gridCol w:w="2444"/>
        <w:gridCol w:w="2444"/>
      </w:tblGrid>
      <w:tr w:rsidR="00617DC9" w:rsidTr="00617DC9">
        <w:trPr>
          <w:trHeight w:val="700"/>
          <w:jc w:val="center"/>
        </w:trPr>
        <w:tc>
          <w:tcPr>
            <w:tcW w:w="688" w:type="pct"/>
            <w:tcBorders>
              <w:tl2br w:val="single" w:sz="4" w:space="0" w:color="auto"/>
            </w:tcBorders>
          </w:tcPr>
          <w:p w:rsidR="00617DC9" w:rsidRPr="0081720E" w:rsidRDefault="00617DC9" w:rsidP="0081720E">
            <w:pPr>
              <w:ind w:firstLineChars="400" w:firstLine="843"/>
              <w:rPr>
                <w:b/>
              </w:rPr>
            </w:pPr>
            <w:r w:rsidRPr="0081720E">
              <w:rPr>
                <w:rFonts w:hint="eastAsia"/>
                <w:b/>
              </w:rPr>
              <w:t>培训机构</w:t>
            </w:r>
          </w:p>
          <w:p w:rsidR="00617DC9" w:rsidRPr="0081720E" w:rsidRDefault="00617DC9" w:rsidP="0020604C">
            <w:pPr>
              <w:rPr>
                <w:b/>
              </w:rPr>
            </w:pPr>
            <w:r w:rsidRPr="0081720E">
              <w:rPr>
                <w:rFonts w:hint="eastAsia"/>
                <w:b/>
              </w:rPr>
              <w:t>工种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江门市安</w:t>
            </w:r>
            <w:proofErr w:type="gramStart"/>
            <w:r w:rsidRPr="0081720E">
              <w:rPr>
                <w:rFonts w:hint="eastAsia"/>
                <w:b/>
              </w:rPr>
              <w:t>信职业</w:t>
            </w:r>
            <w:proofErr w:type="gramEnd"/>
            <w:r w:rsidRPr="0081720E">
              <w:rPr>
                <w:rFonts w:hint="eastAsia"/>
                <w:b/>
              </w:rPr>
              <w:t>安全培训有限公司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广东四维培训有限公司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江门市江海区共升教育培训中心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C014D1">
            <w:pPr>
              <w:jc w:val="center"/>
              <w:rPr>
                <w:b/>
              </w:rPr>
            </w:pPr>
            <w:r w:rsidRPr="0081720E">
              <w:rPr>
                <w:rFonts w:hint="eastAsia"/>
                <w:b/>
              </w:rPr>
              <w:t>江</w:t>
            </w:r>
            <w:proofErr w:type="gramStart"/>
            <w:r w:rsidRPr="0081720E">
              <w:rPr>
                <w:rFonts w:hint="eastAsia"/>
                <w:b/>
              </w:rPr>
              <w:t>门市侨都安全</w:t>
            </w:r>
            <w:proofErr w:type="gramEnd"/>
            <w:r w:rsidRPr="0081720E">
              <w:rPr>
                <w:rFonts w:hint="eastAsia"/>
                <w:b/>
              </w:rPr>
              <w:t>咨询服务有限公司</w:t>
            </w:r>
          </w:p>
        </w:tc>
        <w:tc>
          <w:tcPr>
            <w:tcW w:w="862" w:type="pct"/>
            <w:vAlign w:val="center"/>
          </w:tcPr>
          <w:p w:rsidR="00617DC9" w:rsidRPr="0081720E" w:rsidRDefault="00617DC9" w:rsidP="00617DC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江门市技师学院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原进网许可证换证（高压电工）</w:t>
            </w:r>
          </w:p>
        </w:tc>
        <w:tc>
          <w:tcPr>
            <w:tcW w:w="862" w:type="pct"/>
            <w:vAlign w:val="center"/>
          </w:tcPr>
          <w:p w:rsidR="00617DC9" w:rsidRDefault="0056718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7.4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23/31)</w:t>
            </w:r>
          </w:p>
        </w:tc>
        <w:tc>
          <w:tcPr>
            <w:tcW w:w="862" w:type="pct"/>
            <w:vAlign w:val="center"/>
          </w:tcPr>
          <w:p w:rsidR="00617DC9" w:rsidRDefault="003E0F0A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87.5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21/24)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原进网许可证换证（电力电缆）</w:t>
            </w:r>
          </w:p>
        </w:tc>
        <w:tc>
          <w:tcPr>
            <w:tcW w:w="862" w:type="pct"/>
            <w:vAlign w:val="center"/>
          </w:tcPr>
          <w:p w:rsidR="00617DC9" w:rsidRDefault="0056718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1/1)</w:t>
            </w:r>
          </w:p>
        </w:tc>
        <w:tc>
          <w:tcPr>
            <w:tcW w:w="862" w:type="pct"/>
            <w:vAlign w:val="center"/>
          </w:tcPr>
          <w:p w:rsidR="00617DC9" w:rsidRDefault="003E0F0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1/2)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原进网许可证换证（电气试验）</w:t>
            </w:r>
          </w:p>
        </w:tc>
        <w:tc>
          <w:tcPr>
            <w:tcW w:w="862" w:type="pct"/>
            <w:vAlign w:val="center"/>
          </w:tcPr>
          <w:p w:rsidR="00617DC9" w:rsidRDefault="0056718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1/1)</w:t>
            </w:r>
          </w:p>
        </w:tc>
        <w:tc>
          <w:tcPr>
            <w:tcW w:w="862" w:type="pct"/>
            <w:vAlign w:val="center"/>
          </w:tcPr>
          <w:p w:rsidR="00617DC9" w:rsidRDefault="003E0F0A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原进网许可证换证（继电保护）</w:t>
            </w:r>
          </w:p>
        </w:tc>
        <w:tc>
          <w:tcPr>
            <w:tcW w:w="862" w:type="pct"/>
            <w:vAlign w:val="center"/>
          </w:tcPr>
          <w:p w:rsidR="00617DC9" w:rsidRDefault="00B05D6F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B1C9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低压电工初训</w:t>
            </w:r>
          </w:p>
        </w:tc>
        <w:tc>
          <w:tcPr>
            <w:tcW w:w="862" w:type="pct"/>
            <w:vAlign w:val="center"/>
          </w:tcPr>
          <w:p w:rsidR="00617DC9" w:rsidRDefault="00E4296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7.6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176/201)</w:t>
            </w:r>
          </w:p>
        </w:tc>
        <w:tc>
          <w:tcPr>
            <w:tcW w:w="862" w:type="pct"/>
            <w:vAlign w:val="center"/>
          </w:tcPr>
          <w:p w:rsidR="00617DC9" w:rsidRDefault="006B1C9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AD3F2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6.8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46/53)</w:t>
            </w:r>
          </w:p>
        </w:tc>
        <w:tc>
          <w:tcPr>
            <w:tcW w:w="862" w:type="pct"/>
            <w:vAlign w:val="center"/>
          </w:tcPr>
          <w:p w:rsidR="00617DC9" w:rsidRDefault="00870FB7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85.4</w:t>
            </w:r>
            <w:proofErr w:type="gramStart"/>
            <w:r>
              <w:rPr>
                <w:sz w:val="32"/>
                <w:szCs w:val="32"/>
              </w:rPr>
              <w:t>%</w:t>
            </w:r>
            <w:r w:rsidR="00AD3F29">
              <w:rPr>
                <w:rFonts w:hint="eastAsia"/>
                <w:sz w:val="32"/>
                <w:szCs w:val="32"/>
              </w:rPr>
              <w:t>(</w:t>
            </w:r>
            <w:proofErr w:type="gramEnd"/>
            <w:r>
              <w:rPr>
                <w:sz w:val="32"/>
                <w:szCs w:val="32"/>
              </w:rPr>
              <w:t>82</w:t>
            </w:r>
            <w:r w:rsidR="00AD3F29">
              <w:rPr>
                <w:sz w:val="32"/>
                <w:szCs w:val="32"/>
              </w:rPr>
              <w:t>/96)</w:t>
            </w:r>
          </w:p>
        </w:tc>
        <w:tc>
          <w:tcPr>
            <w:tcW w:w="862" w:type="pct"/>
          </w:tcPr>
          <w:p w:rsidR="00617DC9" w:rsidRDefault="00142D6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4.4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27/32)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低压电工复训</w:t>
            </w:r>
          </w:p>
        </w:tc>
        <w:tc>
          <w:tcPr>
            <w:tcW w:w="862" w:type="pct"/>
            <w:vAlign w:val="center"/>
          </w:tcPr>
          <w:p w:rsidR="00617DC9" w:rsidRDefault="0066367E" w:rsidP="00740767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6.8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514/531)</w:t>
            </w:r>
          </w:p>
        </w:tc>
        <w:tc>
          <w:tcPr>
            <w:tcW w:w="862" w:type="pct"/>
            <w:vAlign w:val="center"/>
          </w:tcPr>
          <w:p w:rsidR="00617DC9" w:rsidRDefault="003E0F0A" w:rsidP="00C014D1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</w:t>
            </w:r>
            <w:proofErr w:type="gramStart"/>
            <w:r>
              <w:rPr>
                <w:rFonts w:hint="eastAsia"/>
                <w:sz w:val="32"/>
                <w:szCs w:val="32"/>
              </w:rPr>
              <w:t>%(</w:t>
            </w:r>
            <w:proofErr w:type="gramEnd"/>
            <w:r>
              <w:rPr>
                <w:rFonts w:hint="eastAsia"/>
                <w:sz w:val="32"/>
                <w:szCs w:val="32"/>
              </w:rPr>
              <w:t>17/17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862" w:type="pct"/>
            <w:vAlign w:val="center"/>
          </w:tcPr>
          <w:p w:rsidR="00617DC9" w:rsidRDefault="00AD3F2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9/9)</w:t>
            </w:r>
          </w:p>
        </w:tc>
        <w:tc>
          <w:tcPr>
            <w:tcW w:w="862" w:type="pct"/>
            <w:vAlign w:val="center"/>
          </w:tcPr>
          <w:p w:rsidR="00617DC9" w:rsidRDefault="00870FB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6.7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4/6)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熔化焊接与热切割初训</w:t>
            </w:r>
          </w:p>
        </w:tc>
        <w:tc>
          <w:tcPr>
            <w:tcW w:w="862" w:type="pct"/>
            <w:vAlign w:val="center"/>
          </w:tcPr>
          <w:p w:rsidR="00617DC9" w:rsidRDefault="00CF4FCF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3.1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27/29)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AD3F2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  <w:r>
              <w:rPr>
                <w:sz w:val="32"/>
                <w:szCs w:val="32"/>
              </w:rPr>
              <w:t>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6/12)</w:t>
            </w:r>
          </w:p>
        </w:tc>
        <w:tc>
          <w:tcPr>
            <w:tcW w:w="862" w:type="pct"/>
            <w:vAlign w:val="center"/>
          </w:tcPr>
          <w:p w:rsidR="00617DC9" w:rsidRDefault="00870FB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2.7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42/67)</w:t>
            </w:r>
          </w:p>
        </w:tc>
        <w:tc>
          <w:tcPr>
            <w:tcW w:w="862" w:type="pct"/>
          </w:tcPr>
          <w:p w:rsidR="00617DC9" w:rsidRDefault="00B05D6F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熔化焊接与热切割复训</w:t>
            </w:r>
          </w:p>
        </w:tc>
        <w:tc>
          <w:tcPr>
            <w:tcW w:w="862" w:type="pct"/>
            <w:vAlign w:val="center"/>
          </w:tcPr>
          <w:p w:rsidR="00617DC9" w:rsidRDefault="0056718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6.9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86/99)</w:t>
            </w:r>
          </w:p>
        </w:tc>
        <w:tc>
          <w:tcPr>
            <w:tcW w:w="862" w:type="pct"/>
            <w:vAlign w:val="center"/>
          </w:tcPr>
          <w:p w:rsidR="00617DC9" w:rsidRDefault="006B1C9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AD3F29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69.6</w:t>
            </w:r>
            <w:proofErr w:type="gramStart"/>
            <w:r>
              <w:rPr>
                <w:sz w:val="32"/>
                <w:szCs w:val="32"/>
              </w:rPr>
              <w:t>%</w:t>
            </w:r>
            <w:r>
              <w:rPr>
                <w:rFonts w:hint="eastAsia"/>
                <w:sz w:val="32"/>
                <w:szCs w:val="32"/>
              </w:rPr>
              <w:t>(</w:t>
            </w:r>
            <w:proofErr w:type="gramEnd"/>
            <w:r>
              <w:rPr>
                <w:sz w:val="32"/>
                <w:szCs w:val="32"/>
              </w:rPr>
              <w:t>32/46)</w:t>
            </w:r>
          </w:p>
        </w:tc>
        <w:tc>
          <w:tcPr>
            <w:tcW w:w="862" w:type="pct"/>
            <w:vAlign w:val="center"/>
          </w:tcPr>
          <w:p w:rsidR="00617DC9" w:rsidRDefault="00870FB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1/1)</w:t>
            </w:r>
          </w:p>
        </w:tc>
        <w:tc>
          <w:tcPr>
            <w:tcW w:w="862" w:type="pct"/>
          </w:tcPr>
          <w:p w:rsidR="00617DC9" w:rsidRDefault="00011896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高处安装维护拆除初训</w:t>
            </w:r>
          </w:p>
        </w:tc>
        <w:tc>
          <w:tcPr>
            <w:tcW w:w="862" w:type="pct"/>
            <w:vAlign w:val="center"/>
          </w:tcPr>
          <w:p w:rsidR="00617DC9" w:rsidRDefault="00CF4FCF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96.1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74/77)</w:t>
            </w:r>
          </w:p>
        </w:tc>
        <w:tc>
          <w:tcPr>
            <w:tcW w:w="862" w:type="pct"/>
            <w:vAlign w:val="center"/>
          </w:tcPr>
          <w:p w:rsidR="00617DC9" w:rsidRDefault="006B1C97" w:rsidP="00C44C78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lastRenderedPageBreak/>
              <w:t>高处安装维护拆除复训</w:t>
            </w:r>
          </w:p>
        </w:tc>
        <w:tc>
          <w:tcPr>
            <w:tcW w:w="862" w:type="pct"/>
            <w:vAlign w:val="center"/>
          </w:tcPr>
          <w:p w:rsidR="00617DC9" w:rsidRDefault="0056718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1/1)</w:t>
            </w:r>
          </w:p>
        </w:tc>
        <w:tc>
          <w:tcPr>
            <w:tcW w:w="862" w:type="pct"/>
            <w:vAlign w:val="center"/>
          </w:tcPr>
          <w:p w:rsidR="00617DC9" w:rsidRDefault="00011896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登高架设复训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0E433C">
            <w:pPr>
              <w:jc w:val="center"/>
            </w:pPr>
            <w:r>
              <w:rPr>
                <w:rFonts w:hint="eastAsia"/>
              </w:rPr>
              <w:t>高压电工初训</w:t>
            </w:r>
          </w:p>
        </w:tc>
        <w:tc>
          <w:tcPr>
            <w:tcW w:w="862" w:type="pct"/>
            <w:vAlign w:val="center"/>
          </w:tcPr>
          <w:p w:rsidR="00617DC9" w:rsidRDefault="006B1C97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3E0F0A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8.0</w:t>
            </w:r>
            <w:proofErr w:type="gramStart"/>
            <w:r w:rsidR="00B579E4">
              <w:rPr>
                <w:sz w:val="32"/>
                <w:szCs w:val="32"/>
              </w:rPr>
              <w:t>%(</w:t>
            </w:r>
            <w:proofErr w:type="gramEnd"/>
            <w:r w:rsidR="00B579E4">
              <w:rPr>
                <w:sz w:val="32"/>
                <w:szCs w:val="32"/>
              </w:rPr>
              <w:t>99/101)</w:t>
            </w:r>
          </w:p>
        </w:tc>
        <w:tc>
          <w:tcPr>
            <w:tcW w:w="862" w:type="pct"/>
            <w:vAlign w:val="center"/>
          </w:tcPr>
          <w:p w:rsidR="00617DC9" w:rsidRDefault="00617DC9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0E65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高压电工复训</w:t>
            </w:r>
          </w:p>
        </w:tc>
        <w:tc>
          <w:tcPr>
            <w:tcW w:w="862" w:type="pct"/>
            <w:vAlign w:val="center"/>
          </w:tcPr>
          <w:p w:rsidR="00617DC9" w:rsidRDefault="0056718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9.1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34/43)</w:t>
            </w:r>
          </w:p>
        </w:tc>
        <w:tc>
          <w:tcPr>
            <w:tcW w:w="862" w:type="pct"/>
            <w:vAlign w:val="center"/>
          </w:tcPr>
          <w:p w:rsidR="00617DC9" w:rsidRDefault="006B1C9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烟花爆竹经营单位主要负责人初训</w:t>
            </w:r>
          </w:p>
        </w:tc>
        <w:tc>
          <w:tcPr>
            <w:tcW w:w="862" w:type="pct"/>
            <w:vAlign w:val="center"/>
          </w:tcPr>
          <w:p w:rsidR="00617DC9" w:rsidRDefault="00142D6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  <w:r>
              <w:rPr>
                <w:sz w:val="32"/>
                <w:szCs w:val="32"/>
              </w:rPr>
              <w:t>0.8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42/52)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B1C9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烟花爆竹经营单位主要负责人复训</w:t>
            </w:r>
          </w:p>
        </w:tc>
        <w:tc>
          <w:tcPr>
            <w:tcW w:w="862" w:type="pct"/>
            <w:vAlign w:val="center"/>
          </w:tcPr>
          <w:p w:rsidR="00617DC9" w:rsidRDefault="00142D65" w:rsidP="00C014D1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3/10)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烟花爆竹经营单位安全管理人员初训</w:t>
            </w:r>
          </w:p>
        </w:tc>
        <w:tc>
          <w:tcPr>
            <w:tcW w:w="862" w:type="pct"/>
            <w:vAlign w:val="center"/>
          </w:tcPr>
          <w:p w:rsidR="00617DC9" w:rsidRDefault="00E476A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9.5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35/44)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烟花爆竹经营单位安全管理人员复训</w:t>
            </w:r>
          </w:p>
        </w:tc>
        <w:tc>
          <w:tcPr>
            <w:tcW w:w="862" w:type="pct"/>
            <w:vAlign w:val="center"/>
          </w:tcPr>
          <w:p w:rsidR="00617DC9" w:rsidRDefault="00E476AB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  <w:r>
              <w:rPr>
                <w:sz w:val="32"/>
                <w:szCs w:val="32"/>
              </w:rPr>
              <w:t>2.7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8/11)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生产单位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862" w:type="pct"/>
            <w:vAlign w:val="center"/>
          </w:tcPr>
          <w:p w:rsidR="00617DC9" w:rsidRDefault="006B1C9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0632F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1/1)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生产单位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862" w:type="pct"/>
            <w:vAlign w:val="center"/>
          </w:tcPr>
          <w:p w:rsidR="00617DC9" w:rsidRDefault="00142D65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5.7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22/23)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经营单位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主要负责人初训</w:t>
            </w:r>
          </w:p>
        </w:tc>
        <w:tc>
          <w:tcPr>
            <w:tcW w:w="862" w:type="pct"/>
            <w:vAlign w:val="center"/>
          </w:tcPr>
          <w:p w:rsidR="00617DC9" w:rsidRDefault="006B1C9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0632F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 w:rsidR="00B579E4"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/</w:t>
            </w:r>
            <w:r w:rsidR="00B579E4">
              <w:rPr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  <w:bookmarkStart w:id="0" w:name="_GoBack"/>
            <w:bookmarkEnd w:id="0"/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617DC9" w:rsidTr="00617DC9">
        <w:trPr>
          <w:trHeight w:val="694"/>
          <w:jc w:val="center"/>
        </w:trPr>
        <w:tc>
          <w:tcPr>
            <w:tcW w:w="688" w:type="pct"/>
            <w:vAlign w:val="center"/>
          </w:tcPr>
          <w:p w:rsidR="00617DC9" w:rsidRDefault="00617DC9" w:rsidP="0020604C">
            <w:pPr>
              <w:jc w:val="center"/>
            </w:pPr>
            <w:proofErr w:type="gramStart"/>
            <w:r>
              <w:rPr>
                <w:rFonts w:hint="eastAsia"/>
              </w:rPr>
              <w:lastRenderedPageBreak/>
              <w:t>危化品</w:t>
            </w:r>
            <w:proofErr w:type="gramEnd"/>
            <w:r>
              <w:rPr>
                <w:rFonts w:hint="eastAsia"/>
              </w:rPr>
              <w:t>经营单位</w:t>
            </w:r>
          </w:p>
          <w:p w:rsidR="00617DC9" w:rsidRDefault="00617DC9" w:rsidP="0020604C">
            <w:pPr>
              <w:jc w:val="center"/>
            </w:pPr>
            <w:r>
              <w:rPr>
                <w:rFonts w:hint="eastAsia"/>
              </w:rPr>
              <w:t>主要负责人复训</w:t>
            </w:r>
          </w:p>
        </w:tc>
        <w:tc>
          <w:tcPr>
            <w:tcW w:w="862" w:type="pct"/>
            <w:vAlign w:val="center"/>
          </w:tcPr>
          <w:p w:rsidR="00617DC9" w:rsidRDefault="008E3C27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5.8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226/236)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617DC9" w:rsidRDefault="000632FC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 w:rsidR="00B579E4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/</w:t>
            </w:r>
            <w:r w:rsidR="00B579E4">
              <w:rPr>
                <w:sz w:val="32"/>
                <w:szCs w:val="32"/>
              </w:rPr>
              <w:t>4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862" w:type="pct"/>
            <w:vAlign w:val="center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617DC9" w:rsidRDefault="00617DC9" w:rsidP="00C014D1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022E8" w:rsidTr="003C7216">
        <w:trPr>
          <w:trHeight w:val="694"/>
          <w:jc w:val="center"/>
        </w:trPr>
        <w:tc>
          <w:tcPr>
            <w:tcW w:w="688" w:type="pct"/>
            <w:vAlign w:val="center"/>
          </w:tcPr>
          <w:p w:rsidR="005022E8" w:rsidRDefault="005022E8" w:rsidP="003C7216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生产单位</w:t>
            </w:r>
          </w:p>
          <w:p w:rsidR="005022E8" w:rsidRDefault="005022E8" w:rsidP="003C7216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862" w:type="pct"/>
            <w:vAlign w:val="center"/>
          </w:tcPr>
          <w:p w:rsidR="005022E8" w:rsidRDefault="006B1C97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5022E8" w:rsidRDefault="000632FC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1/1)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022E8" w:rsidTr="003C7216">
        <w:trPr>
          <w:trHeight w:val="694"/>
          <w:jc w:val="center"/>
        </w:trPr>
        <w:tc>
          <w:tcPr>
            <w:tcW w:w="688" w:type="pct"/>
            <w:vAlign w:val="center"/>
          </w:tcPr>
          <w:p w:rsidR="005022E8" w:rsidRDefault="005022E8" w:rsidP="003C7216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生产单位</w:t>
            </w:r>
          </w:p>
          <w:p w:rsidR="005022E8" w:rsidRDefault="005022E8" w:rsidP="003C7216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862" w:type="pct"/>
            <w:vAlign w:val="center"/>
          </w:tcPr>
          <w:p w:rsidR="005022E8" w:rsidRDefault="00E0703E" w:rsidP="003C7216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57/57)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5022E8" w:rsidRDefault="006B1C97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022E8" w:rsidTr="003C7216">
        <w:trPr>
          <w:trHeight w:val="694"/>
          <w:jc w:val="center"/>
        </w:trPr>
        <w:tc>
          <w:tcPr>
            <w:tcW w:w="688" w:type="pct"/>
            <w:vAlign w:val="center"/>
          </w:tcPr>
          <w:p w:rsidR="005022E8" w:rsidRDefault="005022E8" w:rsidP="003C7216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经营单位</w:t>
            </w:r>
          </w:p>
          <w:p w:rsidR="005022E8" w:rsidRDefault="005022E8" w:rsidP="003C7216">
            <w:pPr>
              <w:jc w:val="center"/>
            </w:pPr>
            <w:r>
              <w:rPr>
                <w:rFonts w:hint="eastAsia"/>
              </w:rPr>
              <w:t>安全管理人员初训</w:t>
            </w:r>
          </w:p>
        </w:tc>
        <w:tc>
          <w:tcPr>
            <w:tcW w:w="862" w:type="pct"/>
            <w:vAlign w:val="center"/>
          </w:tcPr>
          <w:p w:rsidR="005022E8" w:rsidRDefault="00E0703E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100</w:t>
            </w:r>
            <w:proofErr w:type="gramStart"/>
            <w:r>
              <w:rPr>
                <w:rFonts w:hint="eastAsia"/>
                <w:sz w:val="32"/>
                <w:szCs w:val="32"/>
              </w:rPr>
              <w:t>%</w:t>
            </w:r>
            <w:r>
              <w:rPr>
                <w:sz w:val="32"/>
                <w:szCs w:val="32"/>
              </w:rPr>
              <w:t>(</w:t>
            </w:r>
            <w:proofErr w:type="gramEnd"/>
            <w:r>
              <w:rPr>
                <w:sz w:val="32"/>
                <w:szCs w:val="32"/>
              </w:rPr>
              <w:t>2/2)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5022E8" w:rsidRDefault="000632FC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  <w:r>
              <w:rPr>
                <w:sz w:val="32"/>
                <w:szCs w:val="32"/>
              </w:rPr>
              <w:t>6.7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 w:rsidR="00B579E4">
              <w:rPr>
                <w:sz w:val="32"/>
                <w:szCs w:val="32"/>
              </w:rPr>
              <w:t>14</w:t>
            </w:r>
            <w:r>
              <w:rPr>
                <w:sz w:val="32"/>
                <w:szCs w:val="32"/>
              </w:rPr>
              <w:t>/</w:t>
            </w:r>
            <w:r w:rsidR="00B579E4">
              <w:rPr>
                <w:sz w:val="32"/>
                <w:szCs w:val="32"/>
              </w:rPr>
              <w:t>21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  <w:tr w:rsidR="005022E8" w:rsidTr="003C7216">
        <w:trPr>
          <w:trHeight w:val="694"/>
          <w:jc w:val="center"/>
        </w:trPr>
        <w:tc>
          <w:tcPr>
            <w:tcW w:w="688" w:type="pct"/>
            <w:vAlign w:val="center"/>
          </w:tcPr>
          <w:p w:rsidR="005022E8" w:rsidRDefault="005022E8" w:rsidP="003C7216">
            <w:pPr>
              <w:jc w:val="center"/>
            </w:pPr>
            <w:proofErr w:type="gramStart"/>
            <w:r>
              <w:rPr>
                <w:rFonts w:hint="eastAsia"/>
              </w:rPr>
              <w:t>危化品</w:t>
            </w:r>
            <w:proofErr w:type="gramEnd"/>
            <w:r>
              <w:rPr>
                <w:rFonts w:hint="eastAsia"/>
              </w:rPr>
              <w:t>经营单位</w:t>
            </w:r>
          </w:p>
          <w:p w:rsidR="005022E8" w:rsidRDefault="005022E8" w:rsidP="003C7216">
            <w:pPr>
              <w:jc w:val="center"/>
            </w:pPr>
            <w:r>
              <w:rPr>
                <w:rFonts w:hint="eastAsia"/>
              </w:rPr>
              <w:t>安全管理人员复训</w:t>
            </w:r>
          </w:p>
        </w:tc>
        <w:tc>
          <w:tcPr>
            <w:tcW w:w="862" w:type="pct"/>
            <w:vAlign w:val="center"/>
          </w:tcPr>
          <w:p w:rsidR="005022E8" w:rsidRDefault="00E0703E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  <w:r>
              <w:rPr>
                <w:sz w:val="32"/>
                <w:szCs w:val="32"/>
              </w:rPr>
              <w:t>5.9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>
              <w:rPr>
                <w:sz w:val="32"/>
                <w:szCs w:val="32"/>
              </w:rPr>
              <w:t>210/219)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  <w:vAlign w:val="center"/>
          </w:tcPr>
          <w:p w:rsidR="005022E8" w:rsidRDefault="000632FC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00</w:t>
            </w:r>
            <w:proofErr w:type="gramStart"/>
            <w:r>
              <w:rPr>
                <w:sz w:val="32"/>
                <w:szCs w:val="32"/>
              </w:rPr>
              <w:t>%(</w:t>
            </w:r>
            <w:proofErr w:type="gramEnd"/>
            <w:r w:rsidR="00B579E4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/</w:t>
            </w:r>
            <w:r w:rsidR="00B579E4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)</w:t>
            </w:r>
          </w:p>
        </w:tc>
        <w:tc>
          <w:tcPr>
            <w:tcW w:w="862" w:type="pct"/>
            <w:vAlign w:val="center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  <w:tc>
          <w:tcPr>
            <w:tcW w:w="862" w:type="pct"/>
          </w:tcPr>
          <w:p w:rsidR="005022E8" w:rsidRDefault="005022E8" w:rsidP="003C721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/</w:t>
            </w:r>
          </w:p>
        </w:tc>
      </w:tr>
    </w:tbl>
    <w:p w:rsidR="001F4523" w:rsidRDefault="00B9156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</w:t>
      </w:r>
      <w:r w:rsidR="003F6FDB">
        <w:rPr>
          <w:rFonts w:ascii="仿宋_GB2312" w:eastAsia="仿宋_GB2312" w:hint="eastAsia"/>
          <w:sz w:val="32"/>
          <w:szCs w:val="32"/>
        </w:rPr>
        <w:t>注：</w:t>
      </w:r>
      <w:r w:rsidR="001F4523">
        <w:rPr>
          <w:rFonts w:ascii="仿宋_GB2312" w:eastAsia="仿宋_GB2312" w:hint="eastAsia"/>
          <w:sz w:val="32"/>
          <w:szCs w:val="32"/>
        </w:rPr>
        <w:t>1.表格内数</w:t>
      </w:r>
      <w:r w:rsidR="00DC176B">
        <w:rPr>
          <w:rFonts w:ascii="仿宋_GB2312" w:eastAsia="仿宋_GB2312" w:hint="eastAsia"/>
          <w:sz w:val="32"/>
          <w:szCs w:val="32"/>
        </w:rPr>
        <w:t>字</w:t>
      </w:r>
      <w:r w:rsidR="001F4523">
        <w:rPr>
          <w:rFonts w:ascii="仿宋_GB2312" w:eastAsia="仿宋_GB2312" w:hint="eastAsia"/>
          <w:sz w:val="32"/>
          <w:szCs w:val="32"/>
        </w:rPr>
        <w:t>的含义为：通过率（合格人数/有效人数）。</w:t>
      </w:r>
    </w:p>
    <w:p w:rsidR="001F4523" w:rsidRP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2.有效人数=报考总人数-正考补考均缺考人数-考试违规被取消成绩人数。</w:t>
      </w:r>
    </w:p>
    <w:p w:rsidR="001F4523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3</w:t>
      </w:r>
      <w:r w:rsidR="00B91564">
        <w:rPr>
          <w:rFonts w:ascii="仿宋_GB2312" w:eastAsia="仿宋_GB2312" w:hint="eastAsia"/>
          <w:sz w:val="32"/>
          <w:szCs w:val="32"/>
        </w:rPr>
        <w:t>.</w:t>
      </w:r>
      <w:r w:rsidR="003F6FDB">
        <w:rPr>
          <w:rFonts w:ascii="仿宋_GB2312" w:eastAsia="仿宋_GB2312" w:hint="eastAsia"/>
          <w:sz w:val="32"/>
          <w:szCs w:val="32"/>
        </w:rPr>
        <w:t>通过率=合格人数÷</w:t>
      </w:r>
      <w:r w:rsidR="001F4523">
        <w:rPr>
          <w:rFonts w:ascii="仿宋_GB2312" w:eastAsia="仿宋_GB2312" w:hint="eastAsia"/>
          <w:sz w:val="32"/>
          <w:szCs w:val="32"/>
        </w:rPr>
        <w:t>有效人数</w:t>
      </w:r>
      <w:r w:rsidR="003F6FDB">
        <w:rPr>
          <w:rFonts w:ascii="仿宋_GB2312" w:eastAsia="仿宋_GB2312" w:hint="eastAsia"/>
          <w:sz w:val="32"/>
          <w:szCs w:val="32"/>
        </w:rPr>
        <w:t>×100%</w:t>
      </w:r>
      <w:r w:rsidR="00E320A4">
        <w:rPr>
          <w:rFonts w:ascii="仿宋_GB2312" w:eastAsia="仿宋_GB2312" w:hint="eastAsia"/>
          <w:sz w:val="32"/>
          <w:szCs w:val="32"/>
        </w:rPr>
        <w:t>。</w:t>
      </w:r>
    </w:p>
    <w:p w:rsidR="00B91564" w:rsidRDefault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1F4523">
        <w:rPr>
          <w:rFonts w:ascii="仿宋_GB2312" w:eastAsia="仿宋_GB2312" w:hint="eastAsia"/>
          <w:sz w:val="32"/>
          <w:szCs w:val="32"/>
        </w:rPr>
        <w:t>4</w:t>
      </w:r>
      <w:r w:rsidR="00B91564">
        <w:rPr>
          <w:rFonts w:ascii="仿宋_GB2312" w:eastAsia="仿宋_GB2312" w:hint="eastAsia"/>
          <w:sz w:val="32"/>
          <w:szCs w:val="32"/>
        </w:rPr>
        <w:t>.“/”表示对应的项目无人报考</w:t>
      </w:r>
      <w:r w:rsidR="00164084">
        <w:rPr>
          <w:rFonts w:ascii="仿宋_GB2312" w:eastAsia="仿宋_GB2312" w:hint="eastAsia"/>
          <w:sz w:val="32"/>
          <w:szCs w:val="32"/>
        </w:rPr>
        <w:t>或无人参加考试</w:t>
      </w:r>
      <w:r w:rsidR="00B91564">
        <w:rPr>
          <w:rFonts w:ascii="仿宋_GB2312" w:eastAsia="仿宋_GB2312" w:hint="eastAsia"/>
          <w:sz w:val="32"/>
          <w:szCs w:val="32"/>
        </w:rPr>
        <w:t>。</w:t>
      </w:r>
    </w:p>
    <w:p w:rsidR="009A0ECC" w:rsidRPr="00C6067E" w:rsidRDefault="009A0ECC" w:rsidP="009A0ECC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</w:t>
      </w:r>
      <w:r w:rsidR="00C6067E">
        <w:rPr>
          <w:rFonts w:ascii="仿宋_GB2312" w:eastAsia="仿宋_GB2312" w:hint="eastAsia"/>
          <w:sz w:val="32"/>
          <w:szCs w:val="32"/>
        </w:rPr>
        <w:t>5.当月没有报考的培训机构不列入本表。</w:t>
      </w:r>
    </w:p>
    <w:sectPr w:rsidR="009A0ECC" w:rsidRPr="00C6067E" w:rsidSect="002060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374"/>
    <w:rsid w:val="00001BE5"/>
    <w:rsid w:val="000063D8"/>
    <w:rsid w:val="00011896"/>
    <w:rsid w:val="00013037"/>
    <w:rsid w:val="00016374"/>
    <w:rsid w:val="00025714"/>
    <w:rsid w:val="00036DCA"/>
    <w:rsid w:val="0004706D"/>
    <w:rsid w:val="000615A1"/>
    <w:rsid w:val="000632FC"/>
    <w:rsid w:val="000663EA"/>
    <w:rsid w:val="00080327"/>
    <w:rsid w:val="00080971"/>
    <w:rsid w:val="000873EA"/>
    <w:rsid w:val="000A310C"/>
    <w:rsid w:val="000A44BC"/>
    <w:rsid w:val="000B34C1"/>
    <w:rsid w:val="000B6518"/>
    <w:rsid w:val="000C230D"/>
    <w:rsid w:val="000C4CAC"/>
    <w:rsid w:val="000D30E4"/>
    <w:rsid w:val="000E14FE"/>
    <w:rsid w:val="000E433C"/>
    <w:rsid w:val="000F1203"/>
    <w:rsid w:val="000F53B0"/>
    <w:rsid w:val="001019F5"/>
    <w:rsid w:val="00111C78"/>
    <w:rsid w:val="00136D8A"/>
    <w:rsid w:val="00142D65"/>
    <w:rsid w:val="00144CF3"/>
    <w:rsid w:val="00145F27"/>
    <w:rsid w:val="00147720"/>
    <w:rsid w:val="00160D34"/>
    <w:rsid w:val="00164084"/>
    <w:rsid w:val="00165943"/>
    <w:rsid w:val="00167C8B"/>
    <w:rsid w:val="00172FB4"/>
    <w:rsid w:val="0017509E"/>
    <w:rsid w:val="0018303D"/>
    <w:rsid w:val="0018328B"/>
    <w:rsid w:val="001874DE"/>
    <w:rsid w:val="001A6BB6"/>
    <w:rsid w:val="001B4479"/>
    <w:rsid w:val="001B789C"/>
    <w:rsid w:val="001C6134"/>
    <w:rsid w:val="001D048E"/>
    <w:rsid w:val="001D657C"/>
    <w:rsid w:val="001E2A57"/>
    <w:rsid w:val="001E5371"/>
    <w:rsid w:val="001E716B"/>
    <w:rsid w:val="001F0A00"/>
    <w:rsid w:val="001F1467"/>
    <w:rsid w:val="001F4523"/>
    <w:rsid w:val="001F6AB4"/>
    <w:rsid w:val="0020604C"/>
    <w:rsid w:val="00206EA0"/>
    <w:rsid w:val="0022085F"/>
    <w:rsid w:val="00221CE5"/>
    <w:rsid w:val="00223093"/>
    <w:rsid w:val="0023450C"/>
    <w:rsid w:val="002437EF"/>
    <w:rsid w:val="00246D99"/>
    <w:rsid w:val="00247012"/>
    <w:rsid w:val="0025174E"/>
    <w:rsid w:val="00263C4C"/>
    <w:rsid w:val="002709D7"/>
    <w:rsid w:val="002710C1"/>
    <w:rsid w:val="002749AC"/>
    <w:rsid w:val="0028772B"/>
    <w:rsid w:val="002A396A"/>
    <w:rsid w:val="002B6000"/>
    <w:rsid w:val="002C13A8"/>
    <w:rsid w:val="002C4C8E"/>
    <w:rsid w:val="002D15A9"/>
    <w:rsid w:val="002D2602"/>
    <w:rsid w:val="002D75E6"/>
    <w:rsid w:val="002E279F"/>
    <w:rsid w:val="002E6C4B"/>
    <w:rsid w:val="002E7A2D"/>
    <w:rsid w:val="002F2419"/>
    <w:rsid w:val="00305CD1"/>
    <w:rsid w:val="003072E0"/>
    <w:rsid w:val="003444BF"/>
    <w:rsid w:val="0034554E"/>
    <w:rsid w:val="0037339E"/>
    <w:rsid w:val="00375164"/>
    <w:rsid w:val="003830D2"/>
    <w:rsid w:val="00390B86"/>
    <w:rsid w:val="003961ED"/>
    <w:rsid w:val="00396925"/>
    <w:rsid w:val="003C4A2C"/>
    <w:rsid w:val="003D4063"/>
    <w:rsid w:val="003E0F0A"/>
    <w:rsid w:val="003E251D"/>
    <w:rsid w:val="003F203D"/>
    <w:rsid w:val="003F41CE"/>
    <w:rsid w:val="003F6220"/>
    <w:rsid w:val="003F6FDB"/>
    <w:rsid w:val="00424FED"/>
    <w:rsid w:val="00463FCC"/>
    <w:rsid w:val="00466CB5"/>
    <w:rsid w:val="00473A38"/>
    <w:rsid w:val="00493C05"/>
    <w:rsid w:val="004A739F"/>
    <w:rsid w:val="004B40F4"/>
    <w:rsid w:val="004C32A5"/>
    <w:rsid w:val="004D6BD2"/>
    <w:rsid w:val="004E15D8"/>
    <w:rsid w:val="004E6BD4"/>
    <w:rsid w:val="004F1B6C"/>
    <w:rsid w:val="0050190E"/>
    <w:rsid w:val="005022E8"/>
    <w:rsid w:val="005035CD"/>
    <w:rsid w:val="00510056"/>
    <w:rsid w:val="00512D94"/>
    <w:rsid w:val="00515C4B"/>
    <w:rsid w:val="00520ED9"/>
    <w:rsid w:val="005274A8"/>
    <w:rsid w:val="005540DC"/>
    <w:rsid w:val="00562307"/>
    <w:rsid w:val="00564B2E"/>
    <w:rsid w:val="00567185"/>
    <w:rsid w:val="005859DE"/>
    <w:rsid w:val="00587837"/>
    <w:rsid w:val="005963D5"/>
    <w:rsid w:val="005D46FE"/>
    <w:rsid w:val="005D7289"/>
    <w:rsid w:val="005D7E15"/>
    <w:rsid w:val="005E5A49"/>
    <w:rsid w:val="005E628D"/>
    <w:rsid w:val="005E78BC"/>
    <w:rsid w:val="005F062A"/>
    <w:rsid w:val="005F7963"/>
    <w:rsid w:val="006045D7"/>
    <w:rsid w:val="00613533"/>
    <w:rsid w:val="00617A61"/>
    <w:rsid w:val="00617DC9"/>
    <w:rsid w:val="006236FB"/>
    <w:rsid w:val="00624606"/>
    <w:rsid w:val="00624894"/>
    <w:rsid w:val="0066367E"/>
    <w:rsid w:val="006654A1"/>
    <w:rsid w:val="0066576E"/>
    <w:rsid w:val="006658D0"/>
    <w:rsid w:val="00682E04"/>
    <w:rsid w:val="00685A86"/>
    <w:rsid w:val="00685FDC"/>
    <w:rsid w:val="00690712"/>
    <w:rsid w:val="00694F30"/>
    <w:rsid w:val="00695635"/>
    <w:rsid w:val="006A27F8"/>
    <w:rsid w:val="006B1C97"/>
    <w:rsid w:val="006B2299"/>
    <w:rsid w:val="006B3745"/>
    <w:rsid w:val="006B513D"/>
    <w:rsid w:val="006C613D"/>
    <w:rsid w:val="006C74A3"/>
    <w:rsid w:val="006D1ABF"/>
    <w:rsid w:val="006E7E82"/>
    <w:rsid w:val="006E7E98"/>
    <w:rsid w:val="006F6F87"/>
    <w:rsid w:val="00703762"/>
    <w:rsid w:val="007058BF"/>
    <w:rsid w:val="00720F6B"/>
    <w:rsid w:val="007227F1"/>
    <w:rsid w:val="007257A1"/>
    <w:rsid w:val="00732BD7"/>
    <w:rsid w:val="0073507F"/>
    <w:rsid w:val="00736690"/>
    <w:rsid w:val="0073734B"/>
    <w:rsid w:val="00740767"/>
    <w:rsid w:val="007435E4"/>
    <w:rsid w:val="00754804"/>
    <w:rsid w:val="007610D2"/>
    <w:rsid w:val="00767E08"/>
    <w:rsid w:val="007761FC"/>
    <w:rsid w:val="007769A5"/>
    <w:rsid w:val="007779B6"/>
    <w:rsid w:val="0079071A"/>
    <w:rsid w:val="007A43BF"/>
    <w:rsid w:val="007A7252"/>
    <w:rsid w:val="007B0097"/>
    <w:rsid w:val="007B154B"/>
    <w:rsid w:val="007B18BD"/>
    <w:rsid w:val="007B54CA"/>
    <w:rsid w:val="007C30EF"/>
    <w:rsid w:val="007C77A7"/>
    <w:rsid w:val="007D3ED6"/>
    <w:rsid w:val="007D6353"/>
    <w:rsid w:val="007E466D"/>
    <w:rsid w:val="007E56DF"/>
    <w:rsid w:val="007F5F1D"/>
    <w:rsid w:val="007F6938"/>
    <w:rsid w:val="00807B28"/>
    <w:rsid w:val="00810ACE"/>
    <w:rsid w:val="008123B3"/>
    <w:rsid w:val="0081720E"/>
    <w:rsid w:val="00825928"/>
    <w:rsid w:val="00832132"/>
    <w:rsid w:val="008330AB"/>
    <w:rsid w:val="0083529B"/>
    <w:rsid w:val="00837AED"/>
    <w:rsid w:val="00847583"/>
    <w:rsid w:val="00850E87"/>
    <w:rsid w:val="00851759"/>
    <w:rsid w:val="00862387"/>
    <w:rsid w:val="008632E3"/>
    <w:rsid w:val="00870FB7"/>
    <w:rsid w:val="00872949"/>
    <w:rsid w:val="008741D9"/>
    <w:rsid w:val="0088686A"/>
    <w:rsid w:val="008A143F"/>
    <w:rsid w:val="008C74CA"/>
    <w:rsid w:val="008D5F55"/>
    <w:rsid w:val="008E3C27"/>
    <w:rsid w:val="008F3506"/>
    <w:rsid w:val="008F6ACE"/>
    <w:rsid w:val="009045B8"/>
    <w:rsid w:val="00911EFB"/>
    <w:rsid w:val="00912A0D"/>
    <w:rsid w:val="00915344"/>
    <w:rsid w:val="00916740"/>
    <w:rsid w:val="00932547"/>
    <w:rsid w:val="0095097E"/>
    <w:rsid w:val="0095605C"/>
    <w:rsid w:val="00975D83"/>
    <w:rsid w:val="00992C13"/>
    <w:rsid w:val="009A0ECC"/>
    <w:rsid w:val="009A6368"/>
    <w:rsid w:val="009B4656"/>
    <w:rsid w:val="009B7DC2"/>
    <w:rsid w:val="009B7E24"/>
    <w:rsid w:val="009C2CAB"/>
    <w:rsid w:val="009C42AC"/>
    <w:rsid w:val="009D0D7E"/>
    <w:rsid w:val="009E4665"/>
    <w:rsid w:val="009E5B79"/>
    <w:rsid w:val="009F5CE8"/>
    <w:rsid w:val="00A1229C"/>
    <w:rsid w:val="00A1400B"/>
    <w:rsid w:val="00A1786C"/>
    <w:rsid w:val="00A20F53"/>
    <w:rsid w:val="00A3418E"/>
    <w:rsid w:val="00A40575"/>
    <w:rsid w:val="00A5207B"/>
    <w:rsid w:val="00A57298"/>
    <w:rsid w:val="00A81141"/>
    <w:rsid w:val="00A87F87"/>
    <w:rsid w:val="00A96F87"/>
    <w:rsid w:val="00AC4D75"/>
    <w:rsid w:val="00AC5657"/>
    <w:rsid w:val="00AD0FFA"/>
    <w:rsid w:val="00AD3F29"/>
    <w:rsid w:val="00AD6501"/>
    <w:rsid w:val="00AE6CEF"/>
    <w:rsid w:val="00AF3209"/>
    <w:rsid w:val="00AF4A52"/>
    <w:rsid w:val="00B03829"/>
    <w:rsid w:val="00B05D6F"/>
    <w:rsid w:val="00B13E38"/>
    <w:rsid w:val="00B27020"/>
    <w:rsid w:val="00B552F3"/>
    <w:rsid w:val="00B579E4"/>
    <w:rsid w:val="00B91564"/>
    <w:rsid w:val="00B94439"/>
    <w:rsid w:val="00BA70D8"/>
    <w:rsid w:val="00BA7BFE"/>
    <w:rsid w:val="00BC2001"/>
    <w:rsid w:val="00BC600D"/>
    <w:rsid w:val="00BD0749"/>
    <w:rsid w:val="00BD1D58"/>
    <w:rsid w:val="00BD3B9D"/>
    <w:rsid w:val="00BE5203"/>
    <w:rsid w:val="00C01287"/>
    <w:rsid w:val="00C014D1"/>
    <w:rsid w:val="00C019F4"/>
    <w:rsid w:val="00C023E0"/>
    <w:rsid w:val="00C05986"/>
    <w:rsid w:val="00C10310"/>
    <w:rsid w:val="00C123B8"/>
    <w:rsid w:val="00C125E2"/>
    <w:rsid w:val="00C20D9B"/>
    <w:rsid w:val="00C354FE"/>
    <w:rsid w:val="00C37EFE"/>
    <w:rsid w:val="00C44C78"/>
    <w:rsid w:val="00C6067E"/>
    <w:rsid w:val="00C64913"/>
    <w:rsid w:val="00C6795F"/>
    <w:rsid w:val="00C70881"/>
    <w:rsid w:val="00C86BAA"/>
    <w:rsid w:val="00C96B37"/>
    <w:rsid w:val="00CA19BC"/>
    <w:rsid w:val="00CA36EE"/>
    <w:rsid w:val="00CB1B89"/>
    <w:rsid w:val="00CB27BF"/>
    <w:rsid w:val="00CB36A3"/>
    <w:rsid w:val="00CD34DF"/>
    <w:rsid w:val="00CD6014"/>
    <w:rsid w:val="00CF0779"/>
    <w:rsid w:val="00CF09BB"/>
    <w:rsid w:val="00CF4FCF"/>
    <w:rsid w:val="00CF7250"/>
    <w:rsid w:val="00D01EC9"/>
    <w:rsid w:val="00D024A0"/>
    <w:rsid w:val="00D02A3A"/>
    <w:rsid w:val="00D03CA5"/>
    <w:rsid w:val="00D03FF8"/>
    <w:rsid w:val="00D329A8"/>
    <w:rsid w:val="00D44E73"/>
    <w:rsid w:val="00D552F0"/>
    <w:rsid w:val="00D801E3"/>
    <w:rsid w:val="00D82BDF"/>
    <w:rsid w:val="00D907F2"/>
    <w:rsid w:val="00D92DB1"/>
    <w:rsid w:val="00DB50CE"/>
    <w:rsid w:val="00DC176B"/>
    <w:rsid w:val="00DC24D4"/>
    <w:rsid w:val="00DC7451"/>
    <w:rsid w:val="00DD7F61"/>
    <w:rsid w:val="00DE102E"/>
    <w:rsid w:val="00DE2EE9"/>
    <w:rsid w:val="00DE7F24"/>
    <w:rsid w:val="00E0612E"/>
    <w:rsid w:val="00E0703E"/>
    <w:rsid w:val="00E07DDA"/>
    <w:rsid w:val="00E25D23"/>
    <w:rsid w:val="00E25EBF"/>
    <w:rsid w:val="00E30D12"/>
    <w:rsid w:val="00E320A4"/>
    <w:rsid w:val="00E42969"/>
    <w:rsid w:val="00E476AB"/>
    <w:rsid w:val="00E63E3D"/>
    <w:rsid w:val="00E838A3"/>
    <w:rsid w:val="00E8448E"/>
    <w:rsid w:val="00E85501"/>
    <w:rsid w:val="00E91EA2"/>
    <w:rsid w:val="00E921BB"/>
    <w:rsid w:val="00E95190"/>
    <w:rsid w:val="00ED05A6"/>
    <w:rsid w:val="00F04E3B"/>
    <w:rsid w:val="00F056C6"/>
    <w:rsid w:val="00F131B5"/>
    <w:rsid w:val="00F269C0"/>
    <w:rsid w:val="00F427F4"/>
    <w:rsid w:val="00F478DA"/>
    <w:rsid w:val="00F53457"/>
    <w:rsid w:val="00F5502B"/>
    <w:rsid w:val="00F61672"/>
    <w:rsid w:val="00F74F00"/>
    <w:rsid w:val="00F84D10"/>
    <w:rsid w:val="00F85774"/>
    <w:rsid w:val="00FB5AFF"/>
    <w:rsid w:val="00FC4436"/>
    <w:rsid w:val="00FD0592"/>
    <w:rsid w:val="00FD2E71"/>
    <w:rsid w:val="00FD5621"/>
    <w:rsid w:val="00FD7298"/>
    <w:rsid w:val="00FE2A42"/>
    <w:rsid w:val="291A07F0"/>
    <w:rsid w:val="30B8244F"/>
    <w:rsid w:val="3BD666AF"/>
    <w:rsid w:val="3FE7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04D1"/>
  <w15:docId w15:val="{42DDDD26-30D2-4266-A81E-46B26F09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4610</TotalTime>
  <Pages>3</Pages>
  <Words>187</Words>
  <Characters>1066</Characters>
  <Application>Microsoft Office Word</Application>
  <DocSecurity>0</DocSecurity>
  <Lines>8</Lines>
  <Paragraphs>2</Paragraphs>
  <ScaleCrop>false</ScaleCrop>
  <Company>江门市安全生产监督管理局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冯源</dc:creator>
  <cp:lastModifiedBy>Toyoyuki Inau</cp:lastModifiedBy>
  <cp:revision>120</cp:revision>
  <dcterms:created xsi:type="dcterms:W3CDTF">2018-07-24T08:13:00Z</dcterms:created>
  <dcterms:modified xsi:type="dcterms:W3CDTF">2019-08-26T06:09:00Z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